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ABF5A">
      <w:pPr>
        <w:pStyle w:val="2"/>
        <w:spacing w:line="555" w:lineRule="exact"/>
        <w:jc w:val="center"/>
      </w:pPr>
      <w:r>
        <w:rPr>
          <w:spacing w:val="-5"/>
        </w:rPr>
        <w:t>程式升級更新操作</w:t>
      </w:r>
    </w:p>
    <w:p w14:paraId="0D81AB4B">
      <w:pPr>
        <w:spacing w:before="125"/>
        <w:jc w:val="center"/>
        <w:rPr>
          <w:sz w:val="36"/>
        </w:rPr>
      </w:pPr>
      <w:r>
        <w:rPr>
          <w:sz w:val="36"/>
        </w:rPr>
        <w:t>(Driver</w:t>
      </w:r>
      <w:r>
        <w:rPr>
          <w:spacing w:val="-8"/>
          <w:sz w:val="36"/>
        </w:rPr>
        <w:t xml:space="preserve"> </w:t>
      </w:r>
      <w:r>
        <w:rPr>
          <w:sz w:val="36"/>
        </w:rPr>
        <w:t>installation</w:t>
      </w:r>
      <w:r>
        <w:rPr>
          <w:spacing w:val="-8"/>
          <w:sz w:val="36"/>
        </w:rPr>
        <w:t xml:space="preserve"> </w:t>
      </w:r>
      <w:r>
        <w:rPr>
          <w:sz w:val="36"/>
        </w:rPr>
        <w:t>&amp;</w:t>
      </w:r>
      <w:r>
        <w:rPr>
          <w:spacing w:val="-8"/>
          <w:sz w:val="36"/>
        </w:rPr>
        <w:t xml:space="preserve"> </w:t>
      </w:r>
      <w:r>
        <w:rPr>
          <w:sz w:val="36"/>
        </w:rPr>
        <w:t>update</w:t>
      </w:r>
      <w:r>
        <w:rPr>
          <w:spacing w:val="-8"/>
          <w:sz w:val="36"/>
        </w:rPr>
        <w:t xml:space="preserve"> </w:t>
      </w:r>
      <w:r>
        <w:rPr>
          <w:spacing w:val="-2"/>
          <w:sz w:val="36"/>
        </w:rPr>
        <w:t>operation)</w:t>
      </w:r>
    </w:p>
    <w:p w14:paraId="20FE4E6D">
      <w:pPr>
        <w:pStyle w:val="2"/>
        <w:numPr>
          <w:ilvl w:val="0"/>
          <w:numId w:val="1"/>
        </w:numPr>
        <w:spacing w:before="170"/>
        <w:rPr>
          <w:rFonts w:ascii="Cambria"/>
          <w:spacing w:val="-10"/>
          <w:sz w:val="22"/>
          <w:szCs w:val="22"/>
          <w:lang w:eastAsia="zh-TW"/>
        </w:rPr>
      </w:pPr>
      <w:r>
        <w:rPr>
          <w:rFonts w:ascii="Microsoft JhengHei" w:hAnsi="Microsoft JhengHei" w:eastAsia="Microsoft JhengHei"/>
          <w:spacing w:val="-4"/>
          <w:sz w:val="22"/>
          <w:szCs w:val="22"/>
        </w:rPr>
        <w:t xml:space="preserve">打開 </w:t>
      </w:r>
      <w:r>
        <w:rPr>
          <w:rFonts w:ascii="Microsoft JhengHei" w:hAnsi="Microsoft JhengHei" w:eastAsia="Microsoft JhengHei"/>
          <w:sz w:val="22"/>
          <w:szCs w:val="22"/>
        </w:rPr>
        <w:t>JS-28A_V1</w:t>
      </w:r>
      <w:r>
        <w:rPr>
          <w:rFonts w:hint="eastAsia" w:ascii="Microsoft JhengHei" w:hAnsi="Microsoft JhengHei" w:eastAsia="宋体"/>
          <w:sz w:val="22"/>
          <w:szCs w:val="22"/>
          <w:lang w:val="en-US" w:eastAsia="zh-CN"/>
        </w:rPr>
        <w:t>51</w:t>
      </w:r>
      <w:r>
        <w:rPr>
          <w:rFonts w:ascii="Microsoft JhengHei" w:hAnsi="Microsoft JhengHei" w:eastAsia="Microsoft JhengHei"/>
          <w:spacing w:val="-3"/>
          <w:sz w:val="22"/>
          <w:szCs w:val="22"/>
        </w:rPr>
        <w:t xml:space="preserve"> </w:t>
      </w:r>
      <w:r>
        <w:rPr>
          <w:rFonts w:ascii="Microsoft JhengHei" w:hAnsi="Microsoft JhengHei" w:eastAsia="Microsoft JhengHei"/>
          <w:spacing w:val="-2"/>
          <w:sz w:val="22"/>
          <w:szCs w:val="22"/>
        </w:rPr>
        <w:t>檔案</w:t>
      </w:r>
      <w:r>
        <w:rPr>
          <w:rFonts w:ascii="Cambria"/>
          <w:spacing w:val="-10"/>
          <w:sz w:val="22"/>
          <w:szCs w:val="22"/>
          <w:lang w:eastAsia="zh-TW"/>
        </w:rPr>
        <w:br w:type="textWrapping"/>
      </w:r>
      <w:r>
        <w:rPr>
          <w:rFonts w:ascii="Calibri" w:hAnsi="Calibri" w:eastAsia="Calibri" w:cs="Calibri"/>
          <w:sz w:val="22"/>
          <w:szCs w:val="22"/>
          <w:lang w:eastAsia="zh-TW"/>
        </w:rPr>
        <w:t>F</w:t>
      </w:r>
      <w:r>
        <w:rPr>
          <w:rFonts w:hint="eastAsia" w:ascii="Calibri" w:hAnsi="Calibri" w:eastAsia="Calibri" w:cs="Calibri"/>
          <w:sz w:val="22"/>
          <w:szCs w:val="22"/>
          <w:lang w:eastAsia="zh-TW"/>
        </w:rPr>
        <w:t>irst, o</w:t>
      </w:r>
      <w:r>
        <w:rPr>
          <w:rFonts w:ascii="Calibri" w:hAnsi="Calibri" w:eastAsia="Calibri" w:cs="Calibri"/>
          <w:sz w:val="22"/>
          <w:szCs w:val="22"/>
          <w:lang w:eastAsia="zh-TW"/>
        </w:rPr>
        <w:t>pen the JS-28A_V1</w:t>
      </w:r>
      <w:r>
        <w:rPr>
          <w:rFonts w:hint="eastAsia" w:ascii="Calibri" w:hAnsi="Calibri" w:eastAsia="宋体" w:cs="Calibri"/>
          <w:sz w:val="22"/>
          <w:szCs w:val="22"/>
          <w:lang w:val="en-US" w:eastAsia="zh-CN"/>
        </w:rPr>
        <w:t>51</w:t>
      </w:r>
      <w:r>
        <w:rPr>
          <w:rFonts w:ascii="Calibri" w:hAnsi="Calibri" w:eastAsia="Calibri" w:cs="Calibri"/>
          <w:sz w:val="22"/>
          <w:szCs w:val="22"/>
          <w:lang w:eastAsia="zh-TW"/>
        </w:rPr>
        <w:t>.exe file</w:t>
      </w:r>
      <w:r>
        <w:rPr>
          <w:rFonts w:hint="eastAsia" w:ascii="Calibri" w:hAnsi="Calibri" w:eastAsia="Calibri" w:cs="Calibri"/>
          <w:sz w:val="22"/>
          <w:szCs w:val="22"/>
          <w:lang w:eastAsia="zh-TW"/>
        </w:rPr>
        <w:t>.</w:t>
      </w:r>
    </w:p>
    <w:p w14:paraId="08079AA8">
      <w:pPr>
        <w:pStyle w:val="3"/>
        <w:spacing w:before="3"/>
        <w:rPr>
          <w:rFonts w:hint="eastAsia" w:eastAsiaTheme="minorEastAsia"/>
          <w:sz w:val="22"/>
          <w:lang w:eastAsia="zh-TW"/>
        </w:rPr>
      </w:pPr>
      <w:r>
        <w:rPr>
          <w:rFonts w:hint="eastAsia" w:eastAsiaTheme="minorEastAsia"/>
          <w:sz w:val="6"/>
          <w:lang w:eastAsia="zh-TW"/>
        </w:rPr>
        <w:t xml:space="preserve">      </w:t>
      </w:r>
      <w:r>
        <w:rPr>
          <w:rFonts w:hint="eastAsia" w:eastAsiaTheme="minorEastAsia"/>
          <w:sz w:val="22"/>
          <w:lang w:eastAsia="zh-TW"/>
        </w:rPr>
        <w:t xml:space="preserve">        </w:t>
      </w:r>
      <w:r>
        <w:drawing>
          <wp:inline distT="0" distB="0" distL="114300" distR="114300">
            <wp:extent cx="3267710" cy="1647190"/>
            <wp:effectExtent l="0" t="0" r="8890" b="1016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E274B">
      <w:pPr>
        <w:pStyle w:val="3"/>
        <w:numPr>
          <w:ilvl w:val="0"/>
          <w:numId w:val="1"/>
        </w:numPr>
        <w:spacing w:before="3"/>
        <w:rPr>
          <w:rFonts w:hint="eastAsia" w:ascii="Microsoft JhengHei" w:hAnsi="Microsoft JhengHei" w:eastAsia="Microsoft JhengHei"/>
          <w:sz w:val="22"/>
          <w:szCs w:val="22"/>
        </w:rPr>
      </w:pPr>
      <w:r>
        <w:rPr>
          <w:rFonts w:hint="eastAsia" w:ascii="Microsoft JhengHei" w:hAnsi="Microsoft JhengHei" w:eastAsia="Microsoft JhengHei" w:cs="細明體"/>
          <w:sz w:val="22"/>
          <w:szCs w:val="22"/>
        </w:rPr>
        <w:t>同時按住方向盤上的</w:t>
      </w:r>
      <w:r>
        <w:rPr>
          <w:rFonts w:ascii="Microsoft JhengHei" w:hAnsi="Microsoft JhengHei" w:eastAsia="Microsoft JhengHei"/>
          <w:sz w:val="22"/>
          <w:szCs w:val="22"/>
        </w:rPr>
        <w:t xml:space="preserve"> share </w:t>
      </w:r>
      <w:r>
        <w:rPr>
          <w:rFonts w:hint="eastAsia" w:ascii="Microsoft JhengHei" w:hAnsi="Microsoft JhengHei" w:eastAsia="Microsoft JhengHei" w:cs="細明體"/>
          <w:sz w:val="22"/>
          <w:szCs w:val="22"/>
        </w:rPr>
        <w:t>和</w:t>
      </w:r>
      <w:r>
        <w:rPr>
          <w:rFonts w:ascii="Microsoft JhengHei" w:hAnsi="Microsoft JhengHei" w:eastAsia="Microsoft JhengHei"/>
          <w:sz w:val="22"/>
          <w:szCs w:val="22"/>
        </w:rPr>
        <w:t xml:space="preserve"> options </w:t>
      </w:r>
      <w:r>
        <w:rPr>
          <w:rFonts w:hint="eastAsia" w:ascii="Microsoft JhengHei" w:hAnsi="Microsoft JhengHei" w:eastAsia="Microsoft JhengHei" w:cs="細明體"/>
          <w:sz w:val="22"/>
          <w:szCs w:val="22"/>
        </w:rPr>
        <w:t>鍵，再將方向盤</w:t>
      </w:r>
      <w:r>
        <w:rPr>
          <w:rFonts w:ascii="Microsoft JhengHei" w:hAnsi="Microsoft JhengHei" w:eastAsia="Microsoft JhengHei"/>
          <w:sz w:val="22"/>
          <w:szCs w:val="22"/>
        </w:rPr>
        <w:t xml:space="preserve"> USB </w:t>
      </w:r>
      <w:r>
        <w:rPr>
          <w:rFonts w:hint="eastAsia" w:ascii="Microsoft JhengHei" w:hAnsi="Microsoft JhengHei" w:eastAsia="Microsoft JhengHei" w:cs="細明體"/>
          <w:sz w:val="22"/>
          <w:szCs w:val="22"/>
        </w:rPr>
        <w:t>接上電腦。</w:t>
      </w:r>
    </w:p>
    <w:p w14:paraId="2F6EDC02">
      <w:pPr>
        <w:pStyle w:val="3"/>
        <w:spacing w:before="3"/>
        <w:ind w:left="460"/>
        <w:rPr>
          <w:rFonts w:hint="eastAsia" w:ascii="Microsoft JhengHei" w:hAnsi="Microsoft JhengHei" w:eastAsia="Microsoft JhengHei"/>
          <w:sz w:val="22"/>
          <w:szCs w:val="22"/>
          <w:lang w:eastAsia="zh-TW"/>
        </w:rPr>
      </w:pPr>
      <w:r>
        <w:rPr>
          <w:rFonts w:ascii="Microsoft JhengHei" w:hAnsi="Microsoft JhengHei" w:eastAsia="Microsoft JhengHei"/>
          <w:sz w:val="22"/>
          <w:szCs w:val="22"/>
        </w:rPr>
        <w:t>介面顯示如下： Device Status: ONLINE，並點擊DOWNLOAD。</w:t>
      </w:r>
    </w:p>
    <w:p w14:paraId="1612CF7D">
      <w:pPr>
        <w:pStyle w:val="3"/>
        <w:spacing w:before="3"/>
        <w:ind w:left="460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Press and hold the Share and Options buttons on the steering wheel at the same time, then connect the steering wheel’s USB cable to the computer.</w:t>
      </w:r>
    </w:p>
    <w:p w14:paraId="16856460">
      <w:pPr>
        <w:pStyle w:val="3"/>
        <w:spacing w:before="3"/>
        <w:ind w:left="460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When the interface shows Device Status: ONLINE, click DOWNLOAD.</w:t>
      </w:r>
    </w:p>
    <w:p w14:paraId="43C8D6DC">
      <w:pPr>
        <w:pStyle w:val="3"/>
        <w:spacing w:before="3"/>
        <w:ind w:left="460"/>
        <w:rPr>
          <w:sz w:val="22"/>
          <w:szCs w:val="22"/>
          <w:lang w:eastAsia="zh-TW"/>
        </w:rPr>
      </w:pPr>
      <w:r>
        <w:drawing>
          <wp:inline distT="0" distB="0" distL="114300" distR="114300">
            <wp:extent cx="2514600" cy="1267460"/>
            <wp:effectExtent l="0" t="0" r="0" b="889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88E78">
      <w:pPr>
        <w:pStyle w:val="3"/>
        <w:spacing w:before="5"/>
        <w:rPr>
          <w:sz w:val="5"/>
        </w:rPr>
      </w:pPr>
    </w:p>
    <w:p w14:paraId="259327AF">
      <w:pPr>
        <w:pStyle w:val="3"/>
        <w:spacing w:before="254"/>
        <w:ind w:left="460"/>
        <w:rPr>
          <w:spacing w:val="-2"/>
        </w:rPr>
      </w:pPr>
      <w:r>
        <w:rPr>
          <w:rFonts w:hint="eastAsia" w:ascii="Microsoft JhengHei" w:hAnsi="Microsoft JhengHei" w:eastAsia="Microsoft JhengHei"/>
          <w:spacing w:val="-2"/>
          <w:sz w:val="22"/>
          <w:lang w:eastAsia="zh-TW"/>
        </w:rPr>
        <w:t>升級中</w:t>
      </w:r>
      <w:r>
        <w:rPr>
          <w:rFonts w:ascii="Microsoft JhengHei" w:hAnsi="Microsoft JhengHei" w:eastAsia="Microsoft JhengHei"/>
          <w:spacing w:val="-2"/>
          <w:sz w:val="22"/>
          <w:lang w:eastAsia="zh-TW"/>
        </w:rPr>
        <w:t>…</w:t>
      </w:r>
      <w:r>
        <w:rPr>
          <w:rFonts w:hint="eastAsia" w:ascii="PMingLiU" w:eastAsia="PMingLiU"/>
          <w:lang w:eastAsia="zh-TW"/>
        </w:rPr>
        <w:t xml:space="preserve"> </w:t>
      </w:r>
      <w:r>
        <w:rPr>
          <w:spacing w:val="-2"/>
        </w:rPr>
        <w:t>(</w:t>
      </w:r>
      <w:r>
        <w:rPr>
          <w:sz w:val="22"/>
          <w:szCs w:val="22"/>
          <w:lang w:eastAsia="zh-TW"/>
        </w:rPr>
        <w:t>Upgrading</w:t>
      </w:r>
      <w:r>
        <w:rPr>
          <w:rFonts w:hint="eastAsia"/>
          <w:sz w:val="22"/>
          <w:szCs w:val="22"/>
          <w:lang w:eastAsia="zh-TW"/>
        </w:rPr>
        <w:t>...</w:t>
      </w:r>
      <w:r>
        <w:rPr>
          <w:spacing w:val="-2"/>
        </w:rPr>
        <w:t>)</w:t>
      </w:r>
    </w:p>
    <w:p w14:paraId="2932015A">
      <w:pPr>
        <w:pStyle w:val="3"/>
        <w:spacing w:before="254"/>
        <w:ind w:left="460"/>
        <w:rPr>
          <w:spacing w:val="-2"/>
          <w:lang w:eastAsia="zh-TW"/>
        </w:rPr>
      </w:pPr>
      <w:r>
        <w:drawing>
          <wp:inline distT="0" distB="0" distL="114300" distR="114300">
            <wp:extent cx="2514600" cy="1267460"/>
            <wp:effectExtent l="0" t="0" r="0" b="889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1D8F1">
      <w:pPr>
        <w:pStyle w:val="3"/>
        <w:spacing w:before="0"/>
        <w:rPr>
          <w:sz w:val="6"/>
        </w:rPr>
      </w:pPr>
    </w:p>
    <w:p w14:paraId="2EE96358">
      <w:pPr>
        <w:pStyle w:val="3"/>
        <w:spacing w:before="240"/>
      </w:pPr>
    </w:p>
    <w:p w14:paraId="341BFBE7">
      <w:pPr>
        <w:pStyle w:val="3"/>
        <w:spacing w:before="0"/>
        <w:ind w:left="460"/>
        <w:rPr>
          <w:sz w:val="22"/>
          <w:szCs w:val="22"/>
          <w:lang w:eastAsia="zh-TW"/>
        </w:rPr>
      </w:pPr>
      <w:r>
        <w:rPr>
          <w:rFonts w:ascii="Microsoft JhengHei" w:hAnsi="Microsoft JhengHei" w:eastAsia="Microsoft JhengHei"/>
          <w:spacing w:val="-1"/>
          <w:sz w:val="22"/>
        </w:rPr>
        <w:t>升級完成後，請重新接上 USB 即可開始使用。</w:t>
      </w:r>
      <w:r>
        <w:rPr>
          <w:rFonts w:hint="eastAsia" w:ascii="Microsoft JhengHei" w:hAnsi="Microsoft JhengHei" w:eastAsia="Microsoft JhengHei"/>
          <w:spacing w:val="-1"/>
          <w:lang w:eastAsia="zh-TW"/>
        </w:rPr>
        <w:br w:type="textWrapping"/>
      </w:r>
      <w:r>
        <w:rPr>
          <w:sz w:val="22"/>
          <w:szCs w:val="22"/>
          <w:lang w:eastAsia="zh-TW"/>
        </w:rPr>
        <w:t>After the upgrade is complete, please reconnect the USB cable and you can start using it.</w:t>
      </w:r>
    </w:p>
    <w:p w14:paraId="4AAD3040">
      <w:pPr>
        <w:pStyle w:val="3"/>
        <w:spacing w:before="0"/>
        <w:ind w:left="460"/>
        <w:rPr>
          <w:rFonts w:hint="eastAsia"/>
          <w:sz w:val="22"/>
          <w:szCs w:val="22"/>
          <w:lang w:eastAsia="zh-TW"/>
        </w:rPr>
      </w:pPr>
      <w:r>
        <w:drawing>
          <wp:inline distT="0" distB="0" distL="114300" distR="114300">
            <wp:extent cx="2514600" cy="1267460"/>
            <wp:effectExtent l="0" t="0" r="0" b="889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F684BD3">
      <w:pPr>
        <w:pStyle w:val="3"/>
        <w:spacing w:before="10"/>
        <w:rPr>
          <w:sz w:val="5"/>
        </w:rPr>
      </w:pPr>
    </w:p>
    <w:p w14:paraId="0B71AEBE">
      <w:pPr>
        <w:pStyle w:val="3"/>
        <w:rPr>
          <w:sz w:val="5"/>
        </w:rPr>
        <w:sectPr>
          <w:type w:val="continuous"/>
          <w:pgSz w:w="11910" w:h="16840"/>
          <w:pgMar w:top="160" w:right="1700" w:bottom="280" w:left="1700" w:header="720" w:footer="720" w:gutter="0"/>
          <w:cols w:space="720" w:num="1"/>
        </w:sectPr>
      </w:pPr>
    </w:p>
    <w:p w14:paraId="5BE5F7C9">
      <w:pPr>
        <w:spacing w:line="573" w:lineRule="exact"/>
        <w:ind w:left="100"/>
        <w:jc w:val="center"/>
        <w:rPr>
          <w:rFonts w:hint="eastAsia" w:eastAsiaTheme="minorEastAsia"/>
          <w:sz w:val="48"/>
          <w:lang w:eastAsia="zh-TW"/>
        </w:rPr>
      </w:pPr>
      <w:r>
        <w:rPr>
          <w:spacing w:val="-10"/>
          <w:sz w:val="48"/>
        </w:rPr>
        <w:t>驅動程式(D</w:t>
      </w:r>
      <w:r>
        <w:rPr>
          <w:rFonts w:hint="eastAsia" w:eastAsiaTheme="minorEastAsia"/>
          <w:spacing w:val="-10"/>
          <w:sz w:val="48"/>
          <w:lang w:eastAsia="zh-TW"/>
        </w:rPr>
        <w:t>river)</w:t>
      </w:r>
      <w:r>
        <w:rPr>
          <w:rFonts w:eastAsiaTheme="minorEastAsia"/>
          <w:spacing w:val="-10"/>
          <w:sz w:val="48"/>
          <w:lang w:eastAsia="zh-TW"/>
        </w:rPr>
        <w:br w:type="textWrapping"/>
      </w:r>
    </w:p>
    <w:p w14:paraId="69A134B2">
      <w:pPr>
        <w:pStyle w:val="9"/>
        <w:numPr>
          <w:ilvl w:val="0"/>
          <w:numId w:val="2"/>
        </w:numPr>
        <w:tabs>
          <w:tab w:val="left" w:pos="580"/>
        </w:tabs>
        <w:spacing w:before="162"/>
        <w:ind w:hanging="480"/>
        <w:rPr>
          <w:rFonts w:ascii="PMingLiU" w:eastAsia="PMingLiU"/>
          <w:sz w:val="24"/>
        </w:rPr>
      </w:pPr>
      <w:r>
        <w:rPr>
          <w:rFonts w:ascii="PMingLiU" w:eastAsia="PMingLiU"/>
          <w:spacing w:val="-4"/>
          <w:sz w:val="24"/>
        </w:rPr>
        <w:t xml:space="preserve">執行 </w:t>
      </w:r>
      <w:r>
        <w:rPr>
          <w:sz w:val="24"/>
        </w:rPr>
        <w:t>RACING_WHEEL.exe</w:t>
      </w:r>
      <w:r>
        <w:rPr>
          <w:spacing w:val="-2"/>
          <w:sz w:val="24"/>
        </w:rPr>
        <w:t xml:space="preserve"> </w:t>
      </w:r>
      <w:r>
        <w:rPr>
          <w:rFonts w:ascii="PMingLiU" w:eastAsia="PMingLiU"/>
          <w:spacing w:val="-10"/>
          <w:sz w:val="24"/>
        </w:rPr>
        <w:t>檔</w:t>
      </w:r>
    </w:p>
    <w:p w14:paraId="1633C56D">
      <w:pPr>
        <w:pStyle w:val="9"/>
        <w:tabs>
          <w:tab w:val="left" w:pos="580"/>
        </w:tabs>
        <w:spacing w:before="162"/>
        <w:ind w:firstLine="0"/>
        <w:rPr>
          <w:rFonts w:ascii="PMingLiU" w:eastAsia="PMingLiU"/>
          <w:sz w:val="24"/>
        </w:rPr>
      </w:pPr>
      <w:r>
        <w:t>Run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RACING_WHEEL.exe</w:t>
      </w:r>
      <w:r>
        <w:rPr>
          <w:spacing w:val="-6"/>
        </w:rPr>
        <w:t xml:space="preserve"> </w:t>
      </w:r>
      <w:r>
        <w:rPr>
          <w:spacing w:val="-2"/>
        </w:rPr>
        <w:t>file.</w:t>
      </w:r>
    </w:p>
    <w:p w14:paraId="0E5C5223">
      <w:pPr>
        <w:pStyle w:val="3"/>
        <w:spacing w:before="6"/>
        <w:rPr>
          <w:sz w:val="10"/>
        </w:rPr>
      </w:pPr>
      <w:r>
        <w:rPr>
          <w:sz w:val="10"/>
          <w:lang w:eastAsia="zh-TW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96520</wp:posOffset>
            </wp:positionV>
            <wp:extent cx="2651125" cy="2000250"/>
            <wp:effectExtent l="0" t="0" r="0" b="0"/>
            <wp:wrapTopAndBottom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03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C3930A">
      <w:pPr>
        <w:pStyle w:val="3"/>
        <w:spacing w:before="0"/>
      </w:pPr>
    </w:p>
    <w:p w14:paraId="5A52B194">
      <w:pPr>
        <w:pStyle w:val="3"/>
        <w:spacing w:before="10"/>
      </w:pPr>
    </w:p>
    <w:p w14:paraId="5FFBADE7">
      <w:pPr>
        <w:pStyle w:val="9"/>
        <w:numPr>
          <w:ilvl w:val="0"/>
          <w:numId w:val="2"/>
        </w:numPr>
        <w:tabs>
          <w:tab w:val="left" w:pos="580"/>
        </w:tabs>
        <w:ind w:hanging="480"/>
        <w:rPr>
          <w:rFonts w:ascii="PMingLiU" w:eastAsia="PMingLiU"/>
          <w:sz w:val="24"/>
        </w:rPr>
      </w:pPr>
      <w:r>
        <w:rPr>
          <w:rFonts w:ascii="PMingLiU" w:eastAsia="PMingLiU"/>
          <w:spacing w:val="-1"/>
          <w:sz w:val="24"/>
        </w:rPr>
        <w:t xml:space="preserve">按照順序 </w:t>
      </w:r>
      <w:r>
        <w:rPr>
          <w:sz w:val="24"/>
        </w:rPr>
        <w:t>Next</w:t>
      </w:r>
      <w:r>
        <w:rPr>
          <w:spacing w:val="3"/>
          <w:sz w:val="24"/>
        </w:rPr>
        <w:t xml:space="preserve"> </w:t>
      </w:r>
      <w:r>
        <w:rPr>
          <w:rFonts w:ascii="PMingLiU" w:eastAsia="PMingLiU"/>
          <w:spacing w:val="-2"/>
          <w:sz w:val="24"/>
        </w:rPr>
        <w:t>執行下一步</w:t>
      </w:r>
    </w:p>
    <w:p w14:paraId="1C18D51B">
      <w:pPr>
        <w:pStyle w:val="9"/>
        <w:tabs>
          <w:tab w:val="left" w:pos="580"/>
        </w:tabs>
        <w:ind w:firstLine="0"/>
        <w:rPr>
          <w:rFonts w:ascii="PMingLiU" w:eastAsiaTheme="minorEastAsia"/>
          <w:sz w:val="24"/>
          <w:lang w:eastAsia="zh-TW"/>
        </w:rPr>
      </w:pPr>
      <w:r>
        <w:rPr>
          <w:spacing w:val="-4"/>
        </w:rPr>
        <w:t xml:space="preserve"> </w:t>
      </w:r>
      <w:r>
        <w:t>Proceed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next</w:t>
      </w:r>
      <w:r>
        <w:rPr>
          <w:spacing w:val="-3"/>
        </w:rPr>
        <w:t xml:space="preserve"> </w:t>
      </w:r>
      <w:r>
        <w:t>step</w:t>
      </w:r>
      <w:r>
        <w:rPr>
          <w:rFonts w:hint="eastAsia" w:eastAsiaTheme="minorEastAsia"/>
          <w:spacing w:val="-3"/>
          <w:lang w:eastAsia="zh-TW"/>
        </w:rPr>
        <w:t>.</w:t>
      </w:r>
    </w:p>
    <w:p w14:paraId="7ED071C7">
      <w:pPr>
        <w:pStyle w:val="3"/>
        <w:spacing w:before="5"/>
        <w:rPr>
          <w:sz w:val="10"/>
        </w:rPr>
      </w:pPr>
      <w:r>
        <w:rPr>
          <w:sz w:val="10"/>
          <w:lang w:eastAsia="zh-TW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95885</wp:posOffset>
            </wp:positionV>
            <wp:extent cx="2587625" cy="1990725"/>
            <wp:effectExtent l="0" t="0" r="0" b="0"/>
            <wp:wrapTopAndBottom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7879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440CC2">
      <w:pPr>
        <w:pStyle w:val="3"/>
        <w:spacing w:before="0"/>
      </w:pPr>
    </w:p>
    <w:p w14:paraId="472550E7">
      <w:pPr>
        <w:pStyle w:val="3"/>
        <w:spacing w:before="26"/>
      </w:pPr>
    </w:p>
    <w:p w14:paraId="68965083">
      <w:pPr>
        <w:pStyle w:val="9"/>
        <w:numPr>
          <w:ilvl w:val="0"/>
          <w:numId w:val="2"/>
        </w:numPr>
        <w:tabs>
          <w:tab w:val="left" w:pos="520"/>
        </w:tabs>
        <w:ind w:left="520" w:hanging="420"/>
        <w:rPr>
          <w:rFonts w:ascii="PMingLiU" w:eastAsia="PMingLiU"/>
          <w:sz w:val="24"/>
        </w:rPr>
      </w:pPr>
      <w:r>
        <w:rPr>
          <w:rFonts w:ascii="PMingLiU" w:eastAsia="PMingLiU"/>
          <w:spacing w:val="-1"/>
          <w:sz w:val="24"/>
        </w:rPr>
        <w:t xml:space="preserve">最後按下 </w:t>
      </w:r>
      <w:r>
        <w:rPr>
          <w:sz w:val="24"/>
        </w:rPr>
        <w:t>Finish</w:t>
      </w:r>
      <w:r>
        <w:rPr>
          <w:rFonts w:ascii="PMingLiU" w:eastAsia="PMingLiU"/>
          <w:spacing w:val="-2"/>
          <w:sz w:val="24"/>
        </w:rPr>
        <w:t>，即可完成驅動安裝</w:t>
      </w:r>
    </w:p>
    <w:p w14:paraId="0347B4A1">
      <w:pPr>
        <w:pStyle w:val="9"/>
        <w:tabs>
          <w:tab w:val="left" w:pos="520"/>
        </w:tabs>
        <w:ind w:left="520" w:firstLine="0"/>
        <w:rPr>
          <w:rFonts w:ascii="PMingLiU" w:eastAsiaTheme="minorEastAsia"/>
          <w:sz w:val="24"/>
          <w:lang w:eastAsia="zh-TW"/>
        </w:rPr>
      </w:pPr>
      <w:r>
        <w:rPr>
          <w:lang w:eastAsia="zh-TW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290195</wp:posOffset>
            </wp:positionV>
            <wp:extent cx="2614295" cy="1964690"/>
            <wp:effectExtent l="0" t="0" r="0" b="0"/>
            <wp:wrapTopAndBottom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4078" cy="1964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Finally,</w:t>
      </w:r>
      <w:r>
        <w:rPr>
          <w:spacing w:val="-6"/>
        </w:rPr>
        <w:t xml:space="preserve"> </w:t>
      </w:r>
      <w:r>
        <w:t>press</w:t>
      </w:r>
      <w:r>
        <w:rPr>
          <w:spacing w:val="-5"/>
        </w:rPr>
        <w:t xml:space="preserve"> </w:t>
      </w:r>
      <w:r>
        <w:t>Finish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complete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update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driver</w:t>
      </w:r>
      <w:r>
        <w:rPr>
          <w:spacing w:val="-5"/>
        </w:rPr>
        <w:t xml:space="preserve"> </w:t>
      </w:r>
      <w:r>
        <w:rPr>
          <w:spacing w:val="-2"/>
        </w:rPr>
        <w:t>installation.</w:t>
      </w:r>
    </w:p>
    <w:sectPr>
      <w:pgSz w:w="11910" w:h="16840"/>
      <w:pgMar w:top="780" w:right="1700" w:bottom="280" w:left="17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">
    <w:altName w:val="ZWSimpleStrok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細明體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MingLiU">
    <w:altName w:val="ZWSimpleStrok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KSOF2BE21744">
    <w:panose1 w:val="02020500000000000000"/>
    <w:charset w:val="88"/>
    <w:family w:val="auto"/>
    <w:pitch w:val="default"/>
    <w:sig w:usb0="00000001" w:usb1="00000000" w:usb2="00000000" w:usb3="00000000" w:csb0="00100001" w:csb1="00000000"/>
  </w:font>
  <w:font w:name="ZWSimpleStroke">
    <w:panose1 w:val="02000500000000000000"/>
    <w:charset w:val="00"/>
    <w:family w:val="auto"/>
    <w:pitch w:val="default"/>
    <w:sig w:usb0="800000A7" w:usb1="5000004A" w:usb2="00000000" w:usb3="00000000" w:csb0="20000111" w:csb1="41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246932"/>
    <w:multiLevelType w:val="multilevel"/>
    <w:tmpl w:val="0C246932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 w:ascii="Microsoft JhengHei" w:hAnsi="Microsoft JhengHei" w:eastAsia="Microsoft JhengHei"/>
        <w:sz w:val="22"/>
      </w:rPr>
    </w:lvl>
    <w:lvl w:ilvl="1" w:tentative="0">
      <w:start w:val="1"/>
      <w:numFmt w:val="ideographTraditional"/>
      <w:lvlText w:val="%2、"/>
      <w:lvlJc w:val="left"/>
      <w:pPr>
        <w:ind w:left="1060" w:hanging="480"/>
      </w:pPr>
    </w:lvl>
    <w:lvl w:ilvl="2" w:tentative="0">
      <w:start w:val="1"/>
      <w:numFmt w:val="lowerRoman"/>
      <w:lvlText w:val="%3."/>
      <w:lvlJc w:val="right"/>
      <w:pPr>
        <w:ind w:left="1540" w:hanging="480"/>
      </w:pPr>
    </w:lvl>
    <w:lvl w:ilvl="3" w:tentative="0">
      <w:start w:val="1"/>
      <w:numFmt w:val="decimal"/>
      <w:lvlText w:val="%4."/>
      <w:lvlJc w:val="left"/>
      <w:pPr>
        <w:ind w:left="2020" w:hanging="480"/>
      </w:pPr>
    </w:lvl>
    <w:lvl w:ilvl="4" w:tentative="0">
      <w:start w:val="1"/>
      <w:numFmt w:val="ideographTraditional"/>
      <w:lvlText w:val="%5、"/>
      <w:lvlJc w:val="left"/>
      <w:pPr>
        <w:ind w:left="2500" w:hanging="480"/>
      </w:pPr>
    </w:lvl>
    <w:lvl w:ilvl="5" w:tentative="0">
      <w:start w:val="1"/>
      <w:numFmt w:val="lowerRoman"/>
      <w:lvlText w:val="%6."/>
      <w:lvlJc w:val="right"/>
      <w:pPr>
        <w:ind w:left="2980" w:hanging="480"/>
      </w:pPr>
    </w:lvl>
    <w:lvl w:ilvl="6" w:tentative="0">
      <w:start w:val="1"/>
      <w:numFmt w:val="decimal"/>
      <w:lvlText w:val="%7."/>
      <w:lvlJc w:val="left"/>
      <w:pPr>
        <w:ind w:left="3460" w:hanging="480"/>
      </w:pPr>
    </w:lvl>
    <w:lvl w:ilvl="7" w:tentative="0">
      <w:start w:val="1"/>
      <w:numFmt w:val="ideographTraditional"/>
      <w:lvlText w:val="%8、"/>
      <w:lvlJc w:val="left"/>
      <w:pPr>
        <w:ind w:left="3940" w:hanging="480"/>
      </w:pPr>
    </w:lvl>
    <w:lvl w:ilvl="8" w:tentative="0">
      <w:start w:val="1"/>
      <w:numFmt w:val="lowerRoman"/>
      <w:lvlText w:val="%9."/>
      <w:lvlJc w:val="right"/>
      <w:pPr>
        <w:ind w:left="4420" w:hanging="480"/>
      </w:pPr>
    </w:lvl>
  </w:abstractNum>
  <w:abstractNum w:abstractNumId="1">
    <w:nsid w:val="1A9C0FF1"/>
    <w:multiLevelType w:val="multilevel"/>
    <w:tmpl w:val="1A9C0FF1"/>
    <w:lvl w:ilvl="0" w:tentative="0">
      <w:start w:val="1"/>
      <w:numFmt w:val="decimal"/>
      <w:lvlText w:val="%1."/>
      <w:lvlJc w:val="left"/>
      <w:pPr>
        <w:ind w:left="580" w:hanging="481"/>
      </w:pPr>
      <w:rPr>
        <w:rFonts w:hint="default" w:ascii="Calibri" w:hAnsi="Calibri" w:eastAsia="Calibri" w:cs="Calibri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372" w:hanging="48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65" w:hanging="48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57" w:hanging="48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750" w:hanging="48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543" w:hanging="48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335" w:hanging="48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128" w:hanging="48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6921" w:hanging="48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1752A5"/>
    <w:rsid w:val="0017311C"/>
    <w:rsid w:val="001752A5"/>
    <w:rsid w:val="00703714"/>
    <w:rsid w:val="009E2D80"/>
    <w:rsid w:val="00FC29DA"/>
    <w:rsid w:val="2E71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outlineLvl w:val="0"/>
    </w:pPr>
    <w:rPr>
      <w:rFonts w:ascii="PMingLiU" w:hAnsi="PMingLiU" w:eastAsia="PMingLiU" w:cs="PMingLiU"/>
      <w:sz w:val="40"/>
      <w:szCs w:val="4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53"/>
    </w:pPr>
    <w:rPr>
      <w:sz w:val="24"/>
      <w:szCs w:val="24"/>
    </w:rPr>
  </w:style>
  <w:style w:type="paragraph" w:styleId="4">
    <w:name w:val="Balloon Text"/>
    <w:basedOn w:val="1"/>
    <w:link w:val="11"/>
    <w:semiHidden/>
    <w:unhideWhenUsed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autoSpaceDE/>
      <w:autoSpaceDN/>
      <w:spacing w:before="100" w:beforeAutospacing="1" w:after="100" w:afterAutospacing="1"/>
    </w:pPr>
    <w:rPr>
      <w:rFonts w:ascii="PMingLiU" w:hAnsi="PMingLiU" w:eastAsia="PMingLiU" w:cs="PMingLiU"/>
      <w:sz w:val="24"/>
      <w:szCs w:val="24"/>
      <w:lang w:eastAsia="zh-TW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580" w:hanging="480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註解方塊文字 字元"/>
    <w:basedOn w:val="7"/>
    <w:link w:val="4"/>
    <w:semiHidden/>
    <w:uiPriority w:val="99"/>
    <w:rPr>
      <w:rFonts w:asciiTheme="majorHAnsi" w:hAnsiTheme="majorHAnsi" w:eastAsiaTheme="majorEastAsia" w:cstheme="maj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191</Words>
  <Characters>631</Characters>
  <Lines>5</Lines>
  <Paragraphs>1</Paragraphs>
  <TotalTime>5</TotalTime>
  <ScaleCrop>false</ScaleCrop>
  <LinksUpToDate>false</LinksUpToDate>
  <CharactersWithSpaces>737</CharactersWithSpaces>
  <Application>WPS Office_12.1.0.26890_F1E327BC-269C-435d-A152-05C5408002CA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2026-01-20T07:47:00Z</dcterms:created>
  <dc:creator>Microsoft</dc:creator>
  <cp:lastModifiedBy>Administrator</cp:lastModifiedBy>
  <dcterms:modified xsi:type="dcterms:W3CDTF">2026-05-26T09:33:24Z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2026-01-20T00:00:00Z</vt:filetime>
  </property>
  <property fmtid="{D5CDD505-2E9C-101B-9397-08002B2CF9AE}" pid="5" name="Producer">
    <vt:lpwstr>Microsoft® Word LTSC</vt:lpwstr>
  </property>
  <property fmtid="{D5CDD505-2E9C-101B-9397-08002B2CF9AE}" pid="6" name="KSOTemplateDocerSaveRecord">
    <vt:lpwstr>eyJoZGlkIjoiZjFiNTI0ODYxNzIyM2Q4MzIyOTI2Nzk2YmVkN2M0YmMifQ==</vt:lpwstr>
  </property>
  <property fmtid="{D5CDD505-2E9C-101B-9397-08002B2CF9AE}" pid="7" name="KSOProductBuildVer">
    <vt:lpwstr>2052-12.1.0.26890</vt:lpwstr>
  </property>
  <property fmtid="{D5CDD505-2E9C-101B-9397-08002B2CF9AE}" pid="8" name="ICV">
    <vt:lpwstr>EFD4DC0704984CF38B17406A23931FBB_12</vt:lpwstr>
  </property>
</Properties>
</file>